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EB" w:rsidRPr="00C63960" w:rsidRDefault="00A526EB" w:rsidP="00C639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proofErr w:type="spellStart"/>
      <w:r w:rsidRPr="00C6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Рухани</w:t>
      </w:r>
      <w:proofErr w:type="spellEnd"/>
      <w:r w:rsidRPr="00C6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жаңғыру" </w:t>
      </w:r>
      <w:proofErr w:type="spellStart"/>
      <w:r w:rsidRPr="00C6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идеясын</w:t>
      </w:r>
      <w:proofErr w:type="spellEnd"/>
      <w:r w:rsidRPr="00C6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жүзеге асырудағы PR-қолдау</w:t>
      </w:r>
      <w:r w:rsidR="00C63960" w:rsidRPr="00C6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» </w:t>
      </w:r>
      <w:proofErr w:type="gramStart"/>
      <w:r w:rsidR="00C63960" w:rsidRPr="00C6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п</w:t>
      </w:r>
      <w:proofErr w:type="gramEnd"/>
      <w:r w:rsidR="00C63960" w:rsidRPr="00C639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әнінің емтихан сұрақтары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«Рухани жаңғыру» терминіне түсінік беріңіз.</w:t>
      </w:r>
    </w:p>
    <w:p w:rsidR="00A526EB" w:rsidRPr="00F56371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6371">
        <w:rPr>
          <w:rFonts w:ascii="Times New Roman" w:hAnsi="Times New Roman" w:cs="Times New Roman"/>
          <w:sz w:val="28"/>
          <w:szCs w:val="28"/>
          <w:lang w:val="kk-KZ"/>
        </w:rPr>
        <w:t>«Рухани жаңғыру» бағдарламасын үшінші жаңғыру деп атауымыздың мәнін талдаңыз.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960">
        <w:rPr>
          <w:rFonts w:ascii="Times New Roman" w:hAnsi="Times New Roman" w:cs="Times New Roman"/>
          <w:sz w:val="28"/>
          <w:szCs w:val="28"/>
        </w:rPr>
        <w:t xml:space="preserve">Қазақстандағы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C6396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63960">
        <w:rPr>
          <w:rFonts w:ascii="Times New Roman" w:hAnsi="Times New Roman" w:cs="Times New Roman"/>
          <w:sz w:val="28"/>
          <w:szCs w:val="28"/>
        </w:rPr>
        <w:t xml:space="preserve"> бағдарламалардың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асуын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баяндаңыз.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960">
        <w:rPr>
          <w:rFonts w:ascii="Times New Roman" w:hAnsi="Times New Roman" w:cs="Times New Roman"/>
          <w:sz w:val="28"/>
          <w:szCs w:val="28"/>
        </w:rPr>
        <w:t xml:space="preserve">Мақсатты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аудиторияларда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Жолдауды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талдауың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тоқталыңыз. 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960">
        <w:rPr>
          <w:rFonts w:ascii="Times New Roman" w:hAnsi="Times New Roman" w:cs="Times New Roman"/>
          <w:sz w:val="28"/>
          <w:szCs w:val="28"/>
        </w:rPr>
        <w:t xml:space="preserve">Ұлттық бағдарламаларды ақпараттық қолдаудың әдістері мен </w:t>
      </w:r>
      <w:proofErr w:type="spellStart"/>
      <w:proofErr w:type="gramStart"/>
      <w:r w:rsidRPr="00C639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3960">
        <w:rPr>
          <w:rFonts w:ascii="Times New Roman" w:hAnsi="Times New Roman" w:cs="Times New Roman"/>
          <w:sz w:val="28"/>
          <w:szCs w:val="28"/>
        </w:rPr>
        <w:t>ішіндерін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бағдарламалардың  отандық БА</w:t>
      </w:r>
      <w:proofErr w:type="gramStart"/>
      <w:r w:rsidRPr="00C6396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6396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насихатталу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деңгейін талдаңыз.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9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жаңғыру» бағдарламасындағы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бағыттар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ой бө</w:t>
      </w:r>
      <w:proofErr w:type="gramStart"/>
      <w:r w:rsidRPr="00C6396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3960">
        <w:rPr>
          <w:rFonts w:ascii="Times New Roman" w:hAnsi="Times New Roman" w:cs="Times New Roman"/>
          <w:sz w:val="28"/>
          <w:szCs w:val="28"/>
        </w:rPr>
        <w:t xml:space="preserve">ісіңіз. 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идеяларды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PR-қ</w:t>
      </w:r>
      <w:proofErr w:type="gramStart"/>
      <w:r w:rsidRPr="00C63960">
        <w:rPr>
          <w:rFonts w:ascii="Times New Roman" w:hAnsi="Times New Roman" w:cs="Times New Roman"/>
          <w:sz w:val="28"/>
          <w:szCs w:val="28"/>
        </w:rPr>
        <w:t>олдауда</w:t>
      </w:r>
      <w:proofErr w:type="gramEnd"/>
      <w:r w:rsidRPr="00C63960">
        <w:rPr>
          <w:rFonts w:ascii="Times New Roman" w:hAnsi="Times New Roman" w:cs="Times New Roman"/>
          <w:sz w:val="28"/>
          <w:szCs w:val="28"/>
        </w:rPr>
        <w:t xml:space="preserve"> ақпараттық себептің маңыздылығына тоқталыңыз.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960">
        <w:rPr>
          <w:rFonts w:ascii="Times New Roman" w:hAnsi="Times New Roman" w:cs="Times New Roman"/>
          <w:sz w:val="28"/>
          <w:szCs w:val="28"/>
        </w:rPr>
        <w:t xml:space="preserve">Қазақстандық идеологияның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бағыттарын атаңыз.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саясатының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сө</w:t>
      </w:r>
      <w:proofErr w:type="gramStart"/>
      <w:r w:rsidRPr="00C63960">
        <w:rPr>
          <w:rFonts w:ascii="Times New Roman" w:hAnsi="Times New Roman" w:cs="Times New Roman"/>
          <w:sz w:val="28"/>
          <w:szCs w:val="28"/>
        </w:rPr>
        <w:t>з ет</w:t>
      </w:r>
      <w:proofErr w:type="gramEnd"/>
      <w:r w:rsidRPr="00C63960">
        <w:rPr>
          <w:rFonts w:ascii="Times New Roman" w:hAnsi="Times New Roman" w:cs="Times New Roman"/>
          <w:sz w:val="28"/>
          <w:szCs w:val="28"/>
        </w:rPr>
        <w:t>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960">
        <w:rPr>
          <w:rFonts w:ascii="Times New Roman" w:hAnsi="Times New Roman" w:cs="Times New Roman"/>
          <w:sz w:val="28"/>
          <w:szCs w:val="28"/>
        </w:rPr>
        <w:t>Республикамызда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жүргізілген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бағыттағы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реформалардан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келті</w:t>
      </w:r>
      <w:proofErr w:type="gramStart"/>
      <w:r w:rsidRPr="00C639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3960">
        <w:rPr>
          <w:rFonts w:ascii="Times New Roman" w:hAnsi="Times New Roman" w:cs="Times New Roman"/>
          <w:sz w:val="28"/>
          <w:szCs w:val="28"/>
        </w:rPr>
        <w:t xml:space="preserve">іңіз. 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960">
        <w:rPr>
          <w:rFonts w:ascii="Times New Roman" w:hAnsi="Times New Roman" w:cs="Times New Roman"/>
          <w:sz w:val="28"/>
          <w:szCs w:val="28"/>
        </w:rPr>
        <w:t xml:space="preserve">Отаншылдық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оятуда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қолданылатын PR-әдістерді атаңыз.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Соңғы 3 жыдла «Рухни жаңғыру» бағдарламасы аясында атқарылған іс-шараларға шолу жасаңыз.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Мәдени жобаларды PR-қолдаудың қаржыландыру көзерін көрсетіңіз.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Рухани тақырыпта жазуда фриланерліктің артықшылығы мен кемшілігіне тоқталыңыз.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жастары мен студенттерінің саяси реформаларды іске асырудағы белсенділігіне тоқталыңыз. 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«Қазақстандық бірегейлік» терминіне түсінік беріңіз.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Мемлекеттік идеяны PR-сүйемелдеудегі ғылыми-әдістемелік тәсілдерді атаңыз.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«Ақпараттық қауіпсіздік» терминіне түсінік беріңіз.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 «Мемлекет құраушы ұлт» терминіне түсінік беріңіз.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Ұлттық бренд қалыпткастыру хақында өз көзқарасыңызбен бөлісіңіз.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Ұлттық бағдарламаларды PR-қолдауда мультимедиялық мүмкіндіктердің артықшылығына мысал келтіріңіз.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Ұлттық идеяны насихаттауда спикерлер пікірін берудің жолдары мен әдістерін көрсетіңіз.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lastRenderedPageBreak/>
        <w:t>Мұрағат материалдарын сандық форматқа көшірудің қажеттілігін дәлелдеңіз.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 «Мәдени мұра» бағдарламасының маңызын атаңыз.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«100 есім» жобасын іске асыруда қолданылған PR-технологияларды талдаңыз.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Қоғамды ізгілік пен мейірімге тәрбиелеуде әлеуметтік жарнаманың рөліне тоқталыңыз.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Мембағдарламаларды насихаттуада имидж бен абыройдың айырмашылығын көрсетіңіз.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 «Ұлы даланың ұлы есімдері» жобасын PR-қолдау жодарын көрсетіңіз.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Қазақстан Халқы Ассамблеясының құрылымдық ерекшелігіне тоқталып, мақсат-міндетін атаңыз.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Елбасы – Тұңғыш Президент Н.Назарбаевтың «Ұлы даланың жеті қыры» мақаласының тарихи мәнін көрсетіңіз. Жеті ерекшеліктің қазақ елінің әлемдік дидарын қалыптастырудағы рөліне тоқталып, жеке-жеке талдаңыз.  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ҚР Конституциясындағы мемлекеттілік ұғымын саралап, баптарын мазмұндаңыз. 1-бапта айтылған: "Қазақстан Республикасы өзін демократиялық, зайырлы, құқықтық және әлеуметтік мемлекет ретінде орнықтырады, оның ең қымбат қазынасы - адам және адамның өмірі, құқықтары мен бостандықтары".- деген жолдарға түсінік беріп, нақты мысалдар келтіріңіз.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 «Мәдени мұра» мемлекеттік бағдарламасы іске асқан кезеңдерді атап, негізгі бағыттарына тоқталыңыз."Жүз қазақ романы" жобасымен шыққан бірнеше шығармаларды атап, шағын талдау жасаңыз.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 «Бұқаралық ақпарат құралдары туралы» ҚР заңында көрсетілген журналист құқықтарына тоқталыңыз. ҚР Қылмыстық кодексінде журналистің кәсіби қызметіне қатысты баптарға түсінік беріңіз.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>ҚР «Мәдениет туралы» заңына шолу жасап, енгізілген соңғы өзгерістер мен толықтырулардың маңызын талдаңыз. "Азаматтардың мәдениет саласындағы шығармашылық қызметке құқықтары" деп аталатын 10-баптың 5 тармағын атап шығыңыз.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 «Ел бірлігі» доктринасының мәнін түсіндіріңіз. "Бір ел - бір тағдыр", "Тегі басқа - теңдігі бір" және "Ұлт рухының дамуы" қағидаттарын жеке талдап, өз ойыңызбен сабақтаңыз. 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«Мәңгілік Ел» жалпыұлттық патриоттық идеясын талдаңыз. Біріктіруші құндылықтар ретіінде қарастырылған "азаматтық теңдік", "еңбексүйгіштік", "адалдық", "ғылым мен білімге құрмет", "зайырлы </w:t>
      </w:r>
      <w:r w:rsidRPr="00C6396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ел", "мәдени-этникалық ерекшелік", "тілдік және діни әралуандылық" деген ұғымдарға түсінік беріңіз. 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бағдарламаларды PR-қолдау мен жарнама жасаудың айырмашылығын атап, нақты мысалдар келтіріңіз. </w:t>
      </w:r>
      <w:r w:rsidRPr="00C63960">
        <w:rPr>
          <w:rFonts w:ascii="Times New Roman" w:hAnsi="Times New Roman" w:cs="Times New Roman"/>
          <w:sz w:val="28"/>
          <w:szCs w:val="28"/>
        </w:rPr>
        <w:t xml:space="preserve">Әлеуметтік және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жарнаманың түрлері мен </w:t>
      </w:r>
      <w:proofErr w:type="spellStart"/>
      <w:proofErr w:type="gramStart"/>
      <w:r w:rsidRPr="00C639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3960">
        <w:rPr>
          <w:rFonts w:ascii="Times New Roman" w:hAnsi="Times New Roman" w:cs="Times New Roman"/>
          <w:sz w:val="28"/>
          <w:szCs w:val="28"/>
        </w:rPr>
        <w:t>ішіндеріне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тоқталыңыз.</w:t>
      </w:r>
    </w:p>
    <w:p w:rsidR="00A526EB" w:rsidRPr="00C63960" w:rsidRDefault="00A526EB" w:rsidP="00A52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Ұлттық аударма бюросы өнімдерінің насихатталу деңгейін саралаңыз. </w:t>
      </w:r>
      <w:r w:rsidRPr="00F56371">
        <w:rPr>
          <w:rFonts w:ascii="Times New Roman" w:hAnsi="Times New Roman" w:cs="Times New Roman"/>
          <w:sz w:val="28"/>
          <w:szCs w:val="28"/>
          <w:lang w:val="kk-KZ"/>
        </w:rPr>
        <w:t>Қазақстандағы аударма ісінің маңызы мен мәніне тоқталыңыз. Әдеби-ғылыми кітаптарды аударуда таңдау саясаты неге басымдық беретінін түсіндіріңіз.</w:t>
      </w:r>
    </w:p>
    <w:p w:rsidR="00F56371" w:rsidRPr="00F56371" w:rsidRDefault="00A526EB" w:rsidP="00F563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3960">
        <w:rPr>
          <w:rFonts w:ascii="Times New Roman" w:hAnsi="Times New Roman" w:cs="Times New Roman"/>
          <w:sz w:val="28"/>
          <w:szCs w:val="28"/>
          <w:lang w:val="kk-KZ"/>
        </w:rPr>
        <w:t xml:space="preserve">«Біз – қазақстандықтармыз!» тақырыбында шағын эссе жазыңыз. </w:t>
      </w:r>
      <w:r w:rsidRPr="00F56371">
        <w:rPr>
          <w:rFonts w:ascii="Times New Roman" w:hAnsi="Times New Roman" w:cs="Times New Roman"/>
          <w:sz w:val="28"/>
          <w:szCs w:val="28"/>
          <w:lang w:val="kk-KZ"/>
        </w:rPr>
        <w:t xml:space="preserve">Эсседе халық санағының нәтижелерін талдап, оның әлеуметтік-саяси аспектілерін атаңыз. </w:t>
      </w:r>
      <w:r w:rsidRPr="00C63960">
        <w:rPr>
          <w:rFonts w:ascii="Times New Roman" w:hAnsi="Times New Roman" w:cs="Times New Roman"/>
          <w:sz w:val="28"/>
          <w:szCs w:val="28"/>
        </w:rPr>
        <w:t xml:space="preserve">Мәдени ерекшеліктердің мәнін </w:t>
      </w:r>
      <w:proofErr w:type="spellStart"/>
      <w:r w:rsidRPr="00C63960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C63960">
        <w:rPr>
          <w:rFonts w:ascii="Times New Roman" w:hAnsi="Times New Roman" w:cs="Times New Roman"/>
          <w:sz w:val="28"/>
          <w:szCs w:val="28"/>
        </w:rPr>
        <w:t xml:space="preserve"> беріңіз.</w:t>
      </w:r>
    </w:p>
    <w:p w:rsidR="00F56371" w:rsidRDefault="00F56371" w:rsidP="00F563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56371">
        <w:rPr>
          <w:rFonts w:ascii="Times New Roman" w:hAnsi="Times New Roman" w:cs="Times New Roman"/>
          <w:sz w:val="28"/>
          <w:szCs w:val="28"/>
          <w:lang w:val="kk-KZ"/>
        </w:rPr>
        <w:t>"Рухани жаңғыру" феноменін ақпараттық қолдау әдістерін атап, оның визуализация, жоспарлау, мониторинг, бақылау түрлерін талдаңыз.</w:t>
      </w:r>
    </w:p>
    <w:p w:rsidR="00F56371" w:rsidRDefault="00F56371" w:rsidP="00F563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56371">
        <w:rPr>
          <w:rFonts w:ascii="Times New Roman" w:hAnsi="Times New Roman" w:cs="Times New Roman"/>
          <w:sz w:val="28"/>
          <w:szCs w:val="28"/>
          <w:lang w:val="kk-KZ"/>
        </w:rPr>
        <w:t>Мемлекеттік бағдарламаны SWOT-талдау жасаңыз (таңдау). Нақтыты дерек-дәйектер келтіріп, фактчекинг жүргізіңіз.</w:t>
      </w:r>
    </w:p>
    <w:p w:rsidR="00F56371" w:rsidRDefault="00F56371" w:rsidP="00F563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56371">
        <w:rPr>
          <w:rFonts w:ascii="Times New Roman" w:hAnsi="Times New Roman" w:cs="Times New Roman"/>
          <w:sz w:val="28"/>
          <w:szCs w:val="28"/>
          <w:lang w:val="kk-KZ"/>
        </w:rPr>
        <w:t>Мемлекттік бағдарламаларға қатысты PR-акцияларға аналитикалық шолу жүргізу әдістерін атап, нақты мысалдар келтіріңіз.</w:t>
      </w:r>
    </w:p>
    <w:p w:rsidR="00F56371" w:rsidRDefault="00F56371" w:rsidP="00F563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56371">
        <w:rPr>
          <w:rFonts w:ascii="Times New Roman" w:hAnsi="Times New Roman" w:cs="Times New Roman"/>
          <w:sz w:val="28"/>
          <w:szCs w:val="28"/>
          <w:lang w:val="kk-KZ"/>
        </w:rPr>
        <w:t>Мемлекеттік идеологияның релеванттық контекстін қалыптастырудағы PR-технологиялар мен ақпараттық қолдау түрлерін көрсетіңіз. Қоғамдық санаға әсер ету әдіс-тәсілдеріне тоқталыңыз.</w:t>
      </w:r>
    </w:p>
    <w:p w:rsidR="00F56371" w:rsidRPr="00F56371" w:rsidRDefault="00F56371" w:rsidP="00F563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56371">
        <w:rPr>
          <w:rFonts w:ascii="Times New Roman" w:hAnsi="Times New Roman" w:cs="Times New Roman"/>
          <w:sz w:val="28"/>
          <w:szCs w:val="28"/>
          <w:lang w:val="kk-KZ"/>
        </w:rPr>
        <w:t>БАҚ және әлеуметтік желілерге мониторинг жүргізу түрлерін баяндаңыз. Медиасауатылықтың маңыздылығына  тоқталып, оны анықтау түрлерін атаңыз.</w:t>
      </w:r>
    </w:p>
    <w:p w:rsidR="00A526EB" w:rsidRPr="00F56371" w:rsidRDefault="00A526EB" w:rsidP="00A526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1151" w:rsidRPr="00F56371" w:rsidRDefault="00081151" w:rsidP="00A526E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81151" w:rsidRPr="00F56371" w:rsidSect="0008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1B94"/>
    <w:multiLevelType w:val="hybridMultilevel"/>
    <w:tmpl w:val="E13C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E9C"/>
    <w:rsid w:val="00081151"/>
    <w:rsid w:val="007C41B7"/>
    <w:rsid w:val="00A526EB"/>
    <w:rsid w:val="00C63960"/>
    <w:rsid w:val="00E75E9C"/>
    <w:rsid w:val="00F5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E9C"/>
    <w:rPr>
      <w:b/>
      <w:bCs/>
    </w:rPr>
  </w:style>
  <w:style w:type="paragraph" w:styleId="a5">
    <w:name w:val="List Paragraph"/>
    <w:basedOn w:val="a"/>
    <w:uiPriority w:val="34"/>
    <w:qFormat/>
    <w:rsid w:val="00A52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4</cp:revision>
  <dcterms:created xsi:type="dcterms:W3CDTF">2020-05-12T14:25:00Z</dcterms:created>
  <dcterms:modified xsi:type="dcterms:W3CDTF">2020-05-12T14:49:00Z</dcterms:modified>
</cp:coreProperties>
</file>